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66" w:rsidRPr="00A23D66" w:rsidRDefault="00A23D66" w:rsidP="00995BB8">
      <w:pPr>
        <w:pStyle w:val="Default"/>
        <w:rPr>
          <w:rFonts w:asciiTheme="minorHAnsi" w:eastAsiaTheme="minorHAnsi"/>
          <w:b/>
          <w:sz w:val="20"/>
          <w:szCs w:val="20"/>
        </w:rPr>
      </w:pPr>
      <w:bookmarkStart w:id="0" w:name="_GoBack"/>
      <w:bookmarkEnd w:id="0"/>
      <w:r w:rsidRPr="00A23D66">
        <w:rPr>
          <w:rFonts w:asciiTheme="minorHAnsi" w:eastAsiaTheme="minorHAnsi" w:hint="eastAsia"/>
          <w:b/>
          <w:sz w:val="20"/>
          <w:szCs w:val="20"/>
        </w:rPr>
        <w:t>L</w:t>
      </w:r>
      <w:r w:rsidRPr="00A23D66">
        <w:rPr>
          <w:rFonts w:asciiTheme="minorHAnsi" w:eastAsiaTheme="minorHAnsi"/>
          <w:b/>
          <w:sz w:val="20"/>
          <w:szCs w:val="20"/>
        </w:rPr>
        <w:t xml:space="preserve">G CNS </w:t>
      </w:r>
      <w:r w:rsidRPr="00A23D66">
        <w:rPr>
          <w:rFonts w:asciiTheme="minorHAnsi" w:eastAsiaTheme="minorHAnsi" w:hint="eastAsia"/>
          <w:b/>
          <w:sz w:val="20"/>
          <w:szCs w:val="20"/>
        </w:rPr>
        <w:t>산학장학생 모집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■ 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지원분야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① AI/빅데이터, ② IoT/보안, ③ 스마트팩토리, ④ 블록체인 ⑤ 로봇, ⑥ 아키텍처, ⑦ 스마트에너지 ⑧ 컨설팅(에너지/물류/금융/디지털전략/최적화/스마트팩토리)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■</w:t>
      </w:r>
      <w:r>
        <w:rPr>
          <w:rFonts w:ascii="돋움" w:eastAsia="돋움" w:hAnsi="돋움" w:hint="eastAsia"/>
          <w:color w:val="000000"/>
          <w:sz w:val="20"/>
          <w:szCs w:val="20"/>
        </w:rPr>
        <w:t> 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지원자격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- 2018년 5월 현재 지원분야 석/박사 과정 재학중인 학생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  <w:t>- 모집전공 : 컴퓨터, 산업공학, 통계학, 수학, 전자/전기: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  <w:t>- 남성의 경우 병역필 또는 면제자로 해외여행에 결격사유가 없는 인원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■</w:t>
      </w:r>
      <w:r>
        <w:rPr>
          <w:rFonts w:ascii="돋움" w:eastAsia="돋움" w:hAnsi="돋움" w:hint="eastAsia"/>
          <w:color w:val="000000"/>
          <w:sz w:val="20"/>
          <w:szCs w:val="20"/>
        </w:rPr>
        <w:t> 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전형절차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돋움" w:eastAsia="돋움" w:hAnsi="돋움" w:hint="eastAsia"/>
          <w:noProof/>
          <w:color w:val="000000"/>
          <w:sz w:val="20"/>
          <w:szCs w:val="20"/>
        </w:rPr>
        <w:drawing>
          <wp:inline distT="0" distB="0" distL="0" distR="0">
            <wp:extent cx="5715000" cy="796290"/>
            <wp:effectExtent l="0" t="0" r="0" b="381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전형절차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■</w:t>
      </w:r>
      <w:r>
        <w:rPr>
          <w:rFonts w:ascii="돋움" w:eastAsia="돋움" w:hAnsi="돋움" w:hint="eastAsia"/>
          <w:color w:val="000000"/>
          <w:sz w:val="20"/>
          <w:szCs w:val="20"/>
        </w:rPr>
        <w:t> 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산학장학생 혜택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- 장학금 등 학업 지원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  <w:t>- 주요 ICT 분야 세미나 참가 기회 부여 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  <w:t>- LG CNS 입사자격 부여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돋움" w:eastAsia="돋움" w:hAnsi="돋움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■</w:t>
      </w:r>
      <w:r>
        <w:rPr>
          <w:rFonts w:ascii="돋움" w:eastAsia="돋움" w:hAnsi="돋움" w:hint="eastAsia"/>
          <w:color w:val="000000"/>
          <w:sz w:val="20"/>
          <w:szCs w:val="20"/>
        </w:rPr>
        <w:t> 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지원방법 및 문의처</w:t>
      </w:r>
    </w:p>
    <w:p w:rsid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- 신청기간 : 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’18년 5/9(수) ~ ’18년 5/31(목), 18:00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  <w:t>- 신청방법 : 산학장학생 지원자는 아래 내용을 작성하여 E-mail로 보내주시기 바랍니다.</w:t>
      </w:r>
    </w:p>
    <w:p w:rsidR="00E70561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153891" cy="1218609"/>
            <wp:effectExtent l="0" t="0" r="8890" b="63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작성사항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812" cy="122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28B" w:rsidRPr="00D2028B" w:rsidRDefault="00D2028B" w:rsidP="00D2028B">
      <w:pPr>
        <w:pStyle w:val="a4"/>
        <w:shd w:val="clear" w:color="auto" w:fill="FFFFFF"/>
        <w:spacing w:before="0" w:beforeAutospacing="0" w:after="0" w:afterAutospacing="0"/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- 접수인원을 대상으로 추후 지원서 작성 가이드를 안내 드릴 예정이며, 필기전형 및 인터뷰를 통해 최종 선발된 분들에게 산학장학생 자격이 주어집니다</w:t>
      </w:r>
    </w:p>
    <w:sectPr w:rsidR="00D2028B" w:rsidRPr="00D2028B" w:rsidSect="00B3078C">
      <w:pgSz w:w="10800" w:h="24879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 Smart_H">
    <w:altName w:val="-다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B8"/>
    <w:rsid w:val="000214A5"/>
    <w:rsid w:val="001F0F4E"/>
    <w:rsid w:val="004C1FE2"/>
    <w:rsid w:val="00995BB8"/>
    <w:rsid w:val="00A23D66"/>
    <w:rsid w:val="00D2028B"/>
    <w:rsid w:val="00E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60C97-3932-42F2-8F09-38D3C5E9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BB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LG Smart_H" w:eastAsia="LG Smart_H" w:cs="LG Smart_H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C1FE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2028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YUNGILJU</dc:creator>
  <cp:keywords/>
  <dc:description/>
  <cp:lastModifiedBy>YUNGILJU</cp:lastModifiedBy>
  <cp:revision>5</cp:revision>
  <dcterms:created xsi:type="dcterms:W3CDTF">2018-05-09T08:35:00Z</dcterms:created>
  <dcterms:modified xsi:type="dcterms:W3CDTF">2018-05-18T03:10:00Z</dcterms:modified>
</cp:coreProperties>
</file>